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FF" w:rsidRDefault="00465F5A" w:rsidP="00465F5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72"/>
          <w:szCs w:val="72"/>
        </w:rPr>
      </w:pPr>
      <w:r>
        <w:rPr>
          <w:rFonts w:ascii="Helvetica-Bold" w:hAnsi="Helvetica-Bold" w:cs="Helvetica-Bold"/>
          <w:b/>
          <w:bCs/>
          <w:sz w:val="72"/>
          <w:szCs w:val="72"/>
        </w:rPr>
        <w:t>2016 NCWW Raffle Rules</w:t>
      </w:r>
    </w:p>
    <w:p w:rsidR="00465F5A" w:rsidRDefault="00465F5A" w:rsidP="00465F5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>$5 per Ticket – Funds for Non-Profit Activities</w:t>
      </w:r>
    </w:p>
    <w:p w:rsidR="006307FF" w:rsidRDefault="006307FF" w:rsidP="00465F5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</w:p>
    <w:p w:rsidR="00465F5A" w:rsidRDefault="00465F5A" w:rsidP="006307FF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1. </w:t>
      </w:r>
      <w:r>
        <w:rPr>
          <w:rFonts w:ascii="Helvetica" w:hAnsi="Helvetica" w:cs="Helvetica"/>
        </w:rPr>
        <w:t xml:space="preserve">Each ticket is $5, but any number of additional tickets may be purchased. </w:t>
      </w:r>
    </w:p>
    <w:p w:rsidR="00B15196" w:rsidRDefault="00465F5A" w:rsidP="006307FF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2. </w:t>
      </w:r>
      <w:r>
        <w:rPr>
          <w:rFonts w:ascii="Helvetica" w:hAnsi="Helvetica" w:cs="Helvetica"/>
        </w:rPr>
        <w:t xml:space="preserve">Ticket may be </w:t>
      </w:r>
      <w:r w:rsidR="006307FF">
        <w:rPr>
          <w:rFonts w:ascii="Helvetica" w:hAnsi="Helvetica" w:cs="Helvetica"/>
        </w:rPr>
        <w:t>purchased here:</w:t>
      </w:r>
    </w:p>
    <w:p w:rsidR="00B15196" w:rsidRPr="00702710" w:rsidRDefault="006307FF" w:rsidP="006307FF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hyperlink r:id="rId4" w:history="1">
        <w:r w:rsidR="00B15196" w:rsidRPr="00735462">
          <w:rPr>
            <w:rStyle w:val="Hyperlink"/>
            <w:rFonts w:ascii="Helvetica" w:hAnsi="Helvetica" w:cs="Helvetica"/>
          </w:rPr>
          <w:t>https://www.ncwoodworker.net/forums/ncww/ep_bill.php?Amount=5.00&amp;Description=1%20NCWW%20Raffle%20Tickets&amp;Success=purchase_raffle_tickets.php?do=Success&amp;Failure=purchase_raffle_tickets.php?do=Failure</w:t>
        </w:r>
      </w:hyperlink>
    </w:p>
    <w:p w:rsidR="00465F5A" w:rsidRPr="00702710" w:rsidRDefault="00465F5A" w:rsidP="006307FF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 w:rsidRPr="00702710">
        <w:rPr>
          <w:rFonts w:ascii="Helvetica-Bold" w:hAnsi="Helvetica-Bold" w:cs="Helvetica-Bold"/>
          <w:b/>
          <w:bCs/>
        </w:rPr>
        <w:t xml:space="preserve">3. </w:t>
      </w:r>
      <w:r w:rsidRPr="00702710">
        <w:rPr>
          <w:rFonts w:ascii="Helvetica" w:hAnsi="Helvetica" w:cs="Helvetica"/>
        </w:rPr>
        <w:t>Tickets may be purchased by anyone, including persons not registered on the</w:t>
      </w:r>
      <w:r w:rsidR="00BD111C" w:rsidRPr="00702710">
        <w:rPr>
          <w:rFonts w:ascii="Helvetica" w:hAnsi="Helvetica" w:cs="Helvetica"/>
        </w:rPr>
        <w:t xml:space="preserve"> NCWW</w:t>
      </w:r>
      <w:r w:rsidRPr="00702710">
        <w:rPr>
          <w:rFonts w:ascii="Helvetica" w:hAnsi="Helvetica" w:cs="Helvetica"/>
        </w:rPr>
        <w:t xml:space="preserve"> website, some restrictions apply to </w:t>
      </w:r>
      <w:r w:rsidR="00BD111C" w:rsidRPr="00702710">
        <w:rPr>
          <w:rFonts w:ascii="Helvetica" w:hAnsi="Helvetica" w:cs="Helvetica"/>
        </w:rPr>
        <w:t xml:space="preserve">NCWW </w:t>
      </w:r>
      <w:r w:rsidR="008A7764" w:rsidRPr="00702710">
        <w:rPr>
          <w:rFonts w:ascii="Helvetica" w:hAnsi="Helvetica" w:cs="Helvetica"/>
        </w:rPr>
        <w:t>Board</w:t>
      </w:r>
      <w:r w:rsidRPr="00702710">
        <w:rPr>
          <w:rFonts w:ascii="Helvetica" w:hAnsi="Helvetica" w:cs="Helvetica"/>
        </w:rPr>
        <w:t xml:space="preserve"> members.  See #</w:t>
      </w:r>
      <w:r w:rsidR="00BD111C" w:rsidRPr="00702710">
        <w:rPr>
          <w:rFonts w:ascii="Helvetica" w:hAnsi="Helvetica" w:cs="Helvetica"/>
        </w:rPr>
        <w:t>11</w:t>
      </w:r>
      <w:r w:rsidRPr="00702710">
        <w:rPr>
          <w:rFonts w:ascii="Helvetica" w:hAnsi="Helvetica" w:cs="Helvetica"/>
        </w:rPr>
        <w:t xml:space="preserve"> for further details.</w:t>
      </w:r>
    </w:p>
    <w:p w:rsidR="00465F5A" w:rsidRPr="00702710" w:rsidRDefault="00465F5A" w:rsidP="006307FF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 w:rsidRPr="00702710">
        <w:rPr>
          <w:rFonts w:ascii="Helvetica-Bold" w:hAnsi="Helvetica-Bold" w:cs="Helvetica-Bold"/>
          <w:b/>
          <w:bCs/>
        </w:rPr>
        <w:t xml:space="preserve">4. </w:t>
      </w:r>
      <w:r w:rsidRPr="00702710">
        <w:rPr>
          <w:rFonts w:ascii="Helvetica" w:hAnsi="Helvetica" w:cs="Helvetica"/>
        </w:rPr>
        <w:t xml:space="preserve">Please be certain to include your name, </w:t>
      </w:r>
      <w:r w:rsidR="008A7764" w:rsidRPr="00702710">
        <w:rPr>
          <w:rFonts w:ascii="Helvetica" w:hAnsi="Helvetica" w:cs="Helvetica"/>
        </w:rPr>
        <w:t xml:space="preserve">mailing </w:t>
      </w:r>
      <w:r w:rsidRPr="00702710">
        <w:rPr>
          <w:rFonts w:ascii="Helvetica" w:hAnsi="Helvetica" w:cs="Helvetica"/>
        </w:rPr>
        <w:t>address, e</w:t>
      </w:r>
      <w:r w:rsidR="00BD111C" w:rsidRPr="00702710">
        <w:rPr>
          <w:rFonts w:ascii="Helvetica" w:hAnsi="Helvetica" w:cs="Helvetica"/>
        </w:rPr>
        <w:t>-</w:t>
      </w:r>
      <w:r w:rsidRPr="00702710">
        <w:rPr>
          <w:rFonts w:ascii="Helvetica" w:hAnsi="Helvetica" w:cs="Helvetica"/>
        </w:rPr>
        <w:t xml:space="preserve">mail </w:t>
      </w:r>
      <w:r w:rsidR="008A7764" w:rsidRPr="00702710">
        <w:rPr>
          <w:rFonts w:ascii="Helvetica" w:hAnsi="Helvetica" w:cs="Helvetica"/>
        </w:rPr>
        <w:t>and p</w:t>
      </w:r>
      <w:r w:rsidRPr="00702710">
        <w:rPr>
          <w:rFonts w:ascii="Helvetica" w:hAnsi="Helvetica" w:cs="Helvetica"/>
        </w:rPr>
        <w:t xml:space="preserve">hone number </w:t>
      </w:r>
      <w:r w:rsidR="008A7764" w:rsidRPr="00702710">
        <w:rPr>
          <w:rFonts w:ascii="Helvetica" w:hAnsi="Helvetica" w:cs="Helvetica"/>
        </w:rPr>
        <w:t>when purchasing tickets online.</w:t>
      </w:r>
    </w:p>
    <w:p w:rsidR="00465F5A" w:rsidRPr="00702710" w:rsidRDefault="008A7764" w:rsidP="006307FF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 w:rsidRPr="00702710">
        <w:rPr>
          <w:rFonts w:ascii="Helvetica-Bold" w:hAnsi="Helvetica-Bold" w:cs="Helvetica-Bold"/>
          <w:b/>
          <w:bCs/>
        </w:rPr>
        <w:t>5</w:t>
      </w:r>
      <w:r w:rsidR="00465F5A" w:rsidRPr="00702710">
        <w:rPr>
          <w:rFonts w:ascii="Helvetica-Bold" w:hAnsi="Helvetica-Bold" w:cs="Helvetica-Bold"/>
          <w:b/>
          <w:bCs/>
        </w:rPr>
        <w:t xml:space="preserve">. </w:t>
      </w:r>
      <w:r w:rsidR="00465F5A" w:rsidRPr="00702710">
        <w:rPr>
          <w:rFonts w:ascii="Helvetica" w:hAnsi="Helvetica" w:cs="Helvetica"/>
        </w:rPr>
        <w:t>Online entries will ge</w:t>
      </w:r>
      <w:r w:rsidRPr="00702710">
        <w:rPr>
          <w:rFonts w:ascii="Helvetica" w:hAnsi="Helvetica" w:cs="Helvetica"/>
        </w:rPr>
        <w:t xml:space="preserve">t a receipt with raffle numbers sent via e-mail.  </w:t>
      </w:r>
      <w:r w:rsidR="00465F5A" w:rsidRPr="00702710">
        <w:rPr>
          <w:rFonts w:ascii="Helvetica" w:hAnsi="Helvetica" w:cs="Helvetica"/>
        </w:rPr>
        <w:t xml:space="preserve">Please keep </w:t>
      </w:r>
      <w:r w:rsidRPr="00702710">
        <w:rPr>
          <w:rFonts w:ascii="Helvetica" w:hAnsi="Helvetica" w:cs="Helvetica"/>
        </w:rPr>
        <w:t>this information.</w:t>
      </w:r>
    </w:p>
    <w:p w:rsidR="00465F5A" w:rsidRDefault="008A7764" w:rsidP="006307FF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 w:rsidRPr="00702710">
        <w:rPr>
          <w:rFonts w:ascii="Helvetica-Bold" w:hAnsi="Helvetica-Bold" w:cs="Helvetica-Bold"/>
          <w:b/>
          <w:bCs/>
        </w:rPr>
        <w:t>6</w:t>
      </w:r>
      <w:r w:rsidR="00465F5A" w:rsidRPr="00702710">
        <w:rPr>
          <w:rFonts w:ascii="Helvetica-Bold" w:hAnsi="Helvetica-Bold" w:cs="Helvetica-Bold"/>
          <w:b/>
          <w:bCs/>
        </w:rPr>
        <w:t xml:space="preserve">. </w:t>
      </w:r>
      <w:r w:rsidR="00465F5A" w:rsidRPr="00702710">
        <w:rPr>
          <w:rFonts w:ascii="Helvetica" w:hAnsi="Helvetica" w:cs="Helvetica"/>
        </w:rPr>
        <w:t>Online ticket sales will end on May 13</w:t>
      </w:r>
      <w:r w:rsidR="006307FF">
        <w:rPr>
          <w:rFonts w:ascii="Helvetica" w:hAnsi="Helvetica" w:cs="Helvetica"/>
        </w:rPr>
        <w:t xml:space="preserve">, </w:t>
      </w:r>
      <w:r w:rsidRPr="00702710">
        <w:rPr>
          <w:rFonts w:ascii="Helvetica" w:hAnsi="Helvetica" w:cs="Helvetica"/>
        </w:rPr>
        <w:t>2016</w:t>
      </w:r>
      <w:r w:rsidR="00465F5A" w:rsidRPr="00702710">
        <w:rPr>
          <w:rFonts w:ascii="Helvetica" w:hAnsi="Helvetica" w:cs="Helvetica"/>
        </w:rPr>
        <w:t xml:space="preserve"> at 6</w:t>
      </w:r>
      <w:r w:rsidRPr="00702710">
        <w:rPr>
          <w:rFonts w:ascii="Helvetica" w:hAnsi="Helvetica" w:cs="Helvetica"/>
        </w:rPr>
        <w:t xml:space="preserve"> </w:t>
      </w:r>
      <w:r w:rsidR="00465F5A" w:rsidRPr="00702710">
        <w:rPr>
          <w:rFonts w:ascii="Helvetica" w:hAnsi="Helvetica" w:cs="Helvetica"/>
        </w:rPr>
        <w:t>PM</w:t>
      </w:r>
    </w:p>
    <w:p w:rsidR="00465F5A" w:rsidRDefault="008A7764" w:rsidP="006307FF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7</w:t>
      </w:r>
      <w:r w:rsidR="00465F5A">
        <w:rPr>
          <w:rFonts w:ascii="Helvetica-Bold" w:hAnsi="Helvetica-Bold" w:cs="Helvetica-Bold"/>
          <w:b/>
          <w:bCs/>
        </w:rPr>
        <w:t xml:space="preserve">. </w:t>
      </w:r>
      <w:r w:rsidR="00465F5A">
        <w:rPr>
          <w:rFonts w:ascii="Helvetica" w:hAnsi="Helvetica" w:cs="Helvetica"/>
        </w:rPr>
        <w:t>On Saturday May 14th, the actual drawing will take place at the annual NCWW picnic.</w:t>
      </w:r>
    </w:p>
    <w:p w:rsidR="00465F5A" w:rsidRDefault="008A7764" w:rsidP="006307FF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8</w:t>
      </w:r>
      <w:r w:rsidR="00465F5A">
        <w:rPr>
          <w:rFonts w:ascii="Helvetica-Bold" w:hAnsi="Helvetica-Bold" w:cs="Helvetica-Bold"/>
          <w:b/>
          <w:bCs/>
        </w:rPr>
        <w:t xml:space="preserve">. </w:t>
      </w:r>
      <w:r w:rsidR="00BD111C">
        <w:rPr>
          <w:rFonts w:ascii="Helvetica" w:hAnsi="Helvetica" w:cs="Helvetica"/>
        </w:rPr>
        <w:t xml:space="preserve">Prizes will be awarded from smallest monetary value to largest monetary value.  The largest prize will be awarded last.  Prizes </w:t>
      </w:r>
      <w:r>
        <w:rPr>
          <w:rFonts w:ascii="Helvetica" w:hAnsi="Helvetica" w:cs="Helvetica"/>
        </w:rPr>
        <w:t>may</w:t>
      </w:r>
      <w:r w:rsidR="00BD111C">
        <w:rPr>
          <w:rFonts w:ascii="Helvetica" w:hAnsi="Helvetica" w:cs="Helvetica"/>
        </w:rPr>
        <w:t xml:space="preserve"> be refused, but once tickets are drawn, they cannot be put back in the bin.</w:t>
      </w:r>
    </w:p>
    <w:p w:rsidR="00465F5A" w:rsidRDefault="008A7764" w:rsidP="006307FF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9</w:t>
      </w:r>
      <w:r w:rsidR="00465F5A">
        <w:rPr>
          <w:rFonts w:ascii="Helvetica-Bold" w:hAnsi="Helvetica-Bold" w:cs="Helvetica-Bold"/>
          <w:b/>
          <w:bCs/>
        </w:rPr>
        <w:t xml:space="preserve">. </w:t>
      </w:r>
      <w:r w:rsidR="00BD111C">
        <w:rPr>
          <w:rFonts w:ascii="Helvetica" w:hAnsi="Helvetica" w:cs="Helvetica"/>
        </w:rPr>
        <w:t xml:space="preserve">NCWW Board of Directors can only buy tickets in person at the picnic at a specially allotted time.  A non-board member will record the sale and place tickets in the bin.  This will be done publicly in front of the membership.  </w:t>
      </w:r>
    </w:p>
    <w:p w:rsidR="00BD111C" w:rsidRDefault="00BD111C" w:rsidP="006307FF">
      <w:pPr>
        <w:spacing w:after="0" w:line="36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1</w:t>
      </w:r>
      <w:r w:rsidR="008A7764">
        <w:rPr>
          <w:rFonts w:ascii="Helvetica-Bold" w:hAnsi="Helvetica-Bold" w:cs="Helvetica-Bold"/>
          <w:b/>
          <w:bCs/>
        </w:rPr>
        <w:t>0</w:t>
      </w:r>
      <w:r>
        <w:rPr>
          <w:rFonts w:ascii="Helvetica-Bold" w:hAnsi="Helvetica-Bold" w:cs="Helvetica-Bold"/>
          <w:b/>
          <w:bCs/>
        </w:rPr>
        <w:t xml:space="preserve">. </w:t>
      </w:r>
      <w:r>
        <w:rPr>
          <w:rFonts w:ascii="Helvetica" w:hAnsi="Helvetica" w:cs="Helvetica"/>
        </w:rPr>
        <w:t>All proceeds will support North Carolina Woodworker, a 501</w:t>
      </w:r>
      <w:r w:rsidR="008A7764">
        <w:rPr>
          <w:rFonts w:ascii="Helvetica" w:hAnsi="Helvetica" w:cs="Helvetica"/>
        </w:rPr>
        <w:t>c3 non-</w:t>
      </w:r>
      <w:r>
        <w:rPr>
          <w:rFonts w:ascii="Helvetica" w:hAnsi="Helvetica" w:cs="Helvetica"/>
        </w:rPr>
        <w:t>profit organization.</w:t>
      </w:r>
    </w:p>
    <w:p w:rsidR="008A7764" w:rsidRDefault="00465F5A" w:rsidP="006307FF">
      <w:pPr>
        <w:spacing w:after="0" w:line="36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1</w:t>
      </w:r>
      <w:r w:rsidR="008A7764">
        <w:rPr>
          <w:rFonts w:ascii="Helvetica-Bold" w:hAnsi="Helvetica-Bold" w:cs="Helvetica-Bold"/>
          <w:b/>
          <w:bCs/>
        </w:rPr>
        <w:t>1</w:t>
      </w:r>
      <w:r>
        <w:rPr>
          <w:rFonts w:ascii="Helvetica-Bold" w:hAnsi="Helvetica-Bold" w:cs="Helvetica-Bold"/>
          <w:b/>
          <w:bCs/>
        </w:rPr>
        <w:t xml:space="preserve">. </w:t>
      </w:r>
      <w:r w:rsidR="00BD111C">
        <w:rPr>
          <w:rFonts w:ascii="Helvetica" w:hAnsi="Helvetica" w:cs="Helvetica"/>
        </w:rPr>
        <w:t>A maximum of 4000 raffle tickets will be sold</w:t>
      </w:r>
      <w:proofErr w:type="gramStart"/>
      <w:r w:rsidR="00BD111C">
        <w:rPr>
          <w:rFonts w:ascii="Helvetica" w:hAnsi="Helvetica" w:cs="Helvetica"/>
        </w:rPr>
        <w:t>.</w:t>
      </w:r>
      <w:r w:rsidR="008A7764">
        <w:rPr>
          <w:rFonts w:ascii="Helvetica" w:hAnsi="Helvetica" w:cs="Helvetica"/>
        </w:rPr>
        <w:t>.</w:t>
      </w:r>
      <w:proofErr w:type="gramEnd"/>
    </w:p>
    <w:p w:rsidR="00116B3F" w:rsidRDefault="008A7764" w:rsidP="006307FF">
      <w:pPr>
        <w:spacing w:after="0" w:line="36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12. </w:t>
      </w:r>
      <w:r>
        <w:rPr>
          <w:rFonts w:ascii="Helvetica" w:hAnsi="Helvetica" w:cs="Helvetica"/>
        </w:rPr>
        <w:t>Prizes must be picked up in Raleig</w:t>
      </w:r>
      <w:r w:rsidR="006307FF">
        <w:rPr>
          <w:rFonts w:ascii="Helvetica" w:hAnsi="Helvetica" w:cs="Helvetica"/>
        </w:rPr>
        <w:t>h, NC.  Prizes can be shipped anywhere in</w:t>
      </w:r>
      <w:r>
        <w:rPr>
          <w:rFonts w:ascii="Helvetica" w:hAnsi="Helvetica" w:cs="Helvetica"/>
        </w:rPr>
        <w:t xml:space="preserve"> the continental United States, but shipping must be paid for in advance.  No shipping outside of the continental United States under any circumstances.</w:t>
      </w:r>
    </w:p>
    <w:p w:rsidR="00FD2F4D" w:rsidRPr="006307FF" w:rsidRDefault="00116B3F" w:rsidP="006307FF">
      <w:pPr>
        <w:spacing w:after="0" w:line="36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13. </w:t>
      </w:r>
      <w:r>
        <w:rPr>
          <w:rFonts w:ascii="Helvetica" w:hAnsi="Helvetica" w:cs="Helvetica"/>
        </w:rPr>
        <w:t>All prizes must be claimed within 10 days of notification.  Unclaimed prizes will be held for future picnics.</w:t>
      </w:r>
      <w:bookmarkStart w:id="0" w:name="_GoBack"/>
      <w:bookmarkEnd w:id="0"/>
    </w:p>
    <w:sectPr w:rsidR="00FD2F4D" w:rsidRPr="00630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5A"/>
    <w:rsid w:val="00116B3F"/>
    <w:rsid w:val="00186C0D"/>
    <w:rsid w:val="00465F5A"/>
    <w:rsid w:val="006307FF"/>
    <w:rsid w:val="00702710"/>
    <w:rsid w:val="00832264"/>
    <w:rsid w:val="008A7764"/>
    <w:rsid w:val="00B15196"/>
    <w:rsid w:val="00BD111C"/>
    <w:rsid w:val="00FD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0888A-0915-4688-9A4B-B9DADEDF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1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0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woodworker.net/forums/ncww/ep_bill.php?Amount=5.00&amp;Description=1%20NCWW%20Raffle%20Tickets&amp;Success=purchase_raffle_tickets.php?do=Success&amp;Failure=purchase_raffle_tickets.php?do=Fail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Scuteri</dc:creator>
  <cp:keywords/>
  <dc:description/>
  <cp:lastModifiedBy>Jeremy Scuteri</cp:lastModifiedBy>
  <cp:revision>5</cp:revision>
  <dcterms:created xsi:type="dcterms:W3CDTF">2016-04-03T17:03:00Z</dcterms:created>
  <dcterms:modified xsi:type="dcterms:W3CDTF">2016-04-03T21:50:00Z</dcterms:modified>
</cp:coreProperties>
</file>